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9B" w:rsidRDefault="0073319B" w:rsidP="0073319B">
      <w:pPr>
        <w:tabs>
          <w:tab w:val="left" w:pos="2109"/>
        </w:tabs>
        <w:spacing w:line="360" w:lineRule="auto"/>
        <w:rPr>
          <w:rStyle w:val="StyleTimesNewRoman"/>
          <w:b/>
        </w:rPr>
      </w:pPr>
      <w:bookmarkStart w:id="0" w:name="_GoBack"/>
      <w:bookmarkEnd w:id="0"/>
    </w:p>
    <w:p w:rsidR="0073319B" w:rsidRDefault="0073319B" w:rsidP="0073319B">
      <w:pPr>
        <w:tabs>
          <w:tab w:val="left" w:pos="2109"/>
        </w:tabs>
        <w:spacing w:line="360" w:lineRule="auto"/>
        <w:rPr>
          <w:rStyle w:val="StyleTimesNewRoman"/>
          <w:b/>
          <w:sz w:val="32"/>
          <w:szCs w:val="32"/>
        </w:rPr>
      </w:pPr>
      <w:r>
        <w:rPr>
          <w:rStyle w:val="StyleTimesNewRoman"/>
          <w:b/>
          <w:sz w:val="32"/>
          <w:szCs w:val="32"/>
        </w:rPr>
        <w:t>Trường THPT Trần Hưng Đạo</w:t>
      </w:r>
    </w:p>
    <w:p w:rsidR="0073319B" w:rsidRDefault="0073319B" w:rsidP="0073319B">
      <w:pPr>
        <w:tabs>
          <w:tab w:val="left" w:pos="2109"/>
        </w:tabs>
        <w:spacing w:line="360" w:lineRule="auto"/>
        <w:rPr>
          <w:rStyle w:val="StyleTimesNewRoman"/>
          <w:b/>
          <w:sz w:val="32"/>
          <w:szCs w:val="32"/>
        </w:rPr>
      </w:pPr>
      <w:r>
        <w:rPr>
          <w:rStyle w:val="StyleTimesNewRoman"/>
          <w:b/>
          <w:sz w:val="32"/>
          <w:szCs w:val="32"/>
        </w:rPr>
        <w:t>Tổ: Giáo dục công dân</w:t>
      </w:r>
    </w:p>
    <w:p w:rsidR="0073319B" w:rsidRDefault="0073319B" w:rsidP="0073319B">
      <w:pPr>
        <w:spacing w:line="360" w:lineRule="auto"/>
        <w:jc w:val="center"/>
        <w:rPr>
          <w:rStyle w:val="StyleTimesNewRoman"/>
          <w:b/>
          <w:sz w:val="32"/>
          <w:szCs w:val="32"/>
        </w:rPr>
      </w:pPr>
    </w:p>
    <w:p w:rsidR="0073319B" w:rsidRDefault="0073319B" w:rsidP="0073319B">
      <w:pPr>
        <w:spacing w:line="360" w:lineRule="auto"/>
        <w:jc w:val="center"/>
        <w:rPr>
          <w:rStyle w:val="StyleTimesNewRoman"/>
          <w:b/>
          <w:sz w:val="44"/>
          <w:szCs w:val="44"/>
        </w:rPr>
      </w:pPr>
      <w:r>
        <w:rPr>
          <w:rStyle w:val="StyleTimesNewRoman"/>
          <w:b/>
          <w:sz w:val="44"/>
          <w:szCs w:val="44"/>
        </w:rPr>
        <w:t xml:space="preserve">KẾ HOẠCH ÔN </w:t>
      </w:r>
      <w:r>
        <w:rPr>
          <w:rStyle w:val="StyleTimesNewRoman"/>
          <w:b/>
          <w:sz w:val="44"/>
          <w:szCs w:val="44"/>
        </w:rPr>
        <w:t>THI HỌC KÌ I</w:t>
      </w:r>
    </w:p>
    <w:p w:rsidR="0073319B" w:rsidRDefault="0073319B" w:rsidP="0073319B">
      <w:pPr>
        <w:spacing w:line="360" w:lineRule="auto"/>
        <w:jc w:val="center"/>
        <w:rPr>
          <w:sz w:val="44"/>
          <w:szCs w:val="44"/>
        </w:rPr>
      </w:pPr>
      <w:r>
        <w:rPr>
          <w:rStyle w:val="StyleTimesNewRoman"/>
          <w:b/>
          <w:sz w:val="44"/>
          <w:szCs w:val="44"/>
        </w:rPr>
        <w:t xml:space="preserve"> Năm học: 2016-2017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  <w:u w:val="single"/>
        </w:rPr>
        <w:t>.Nội dung ôn tập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KHỐI 10:</w:t>
      </w:r>
    </w:p>
    <w:p w:rsidR="0073319B" w:rsidRDefault="0073319B" w:rsidP="0073319B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Bài 3: </w:t>
      </w:r>
      <w:r>
        <w:rPr>
          <w:sz w:val="28"/>
          <w:szCs w:val="28"/>
        </w:rPr>
        <w:t>Sự vận động và phát triển của thế giới vật chất</w:t>
      </w:r>
      <w:r>
        <w:rPr>
          <w:sz w:val="28"/>
          <w:szCs w:val="28"/>
        </w:rPr>
        <w:t xml:space="preserve"> </w:t>
      </w:r>
    </w:p>
    <w:p w:rsidR="0073319B" w:rsidRDefault="0073319B" w:rsidP="0073319B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Bài 5: </w:t>
      </w:r>
      <w:r>
        <w:rPr>
          <w:sz w:val="28"/>
          <w:szCs w:val="28"/>
        </w:rPr>
        <w:t>Cách thức vận động và phát triển của sự vật hiện tượng</w:t>
      </w:r>
    </w:p>
    <w:p w:rsidR="0073319B" w:rsidRDefault="0073319B" w:rsidP="0073319B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Bài 7: </w:t>
      </w:r>
      <w:r>
        <w:rPr>
          <w:sz w:val="28"/>
          <w:szCs w:val="28"/>
        </w:rPr>
        <w:t>Thực tiễn và vai trò của thực tiễn đối với nhận thức</w:t>
      </w:r>
    </w:p>
    <w:p w:rsidR="0073319B" w:rsidRDefault="0073319B" w:rsidP="0073319B">
      <w:pPr>
        <w:jc w:val="both"/>
        <w:rPr>
          <w:rFonts w:ascii="Times New Roman" w:hAnsi="Times New Roman"/>
          <w:b/>
          <w:sz w:val="32"/>
          <w:szCs w:val="32"/>
        </w:rPr>
      </w:pPr>
    </w:p>
    <w:p w:rsidR="0073319B" w:rsidRDefault="0073319B" w:rsidP="0073319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KHỐI 11:</w:t>
      </w:r>
    </w:p>
    <w:p w:rsidR="0073319B" w:rsidRDefault="0073319B" w:rsidP="0073319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Bài 1: </w:t>
      </w:r>
      <w:r>
        <w:rPr>
          <w:rFonts w:ascii="Times New Roman" w:hAnsi="Times New Roman"/>
          <w:sz w:val="32"/>
          <w:szCs w:val="32"/>
        </w:rPr>
        <w:t>Các yếu tố cơ bản của quá trình sản xuất</w:t>
      </w:r>
    </w:p>
    <w:p w:rsidR="0073319B" w:rsidRDefault="0073319B" w:rsidP="0073319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Bài 2:</w:t>
      </w:r>
      <w:r>
        <w:rPr>
          <w:rFonts w:ascii="Times New Roman" w:hAnsi="Times New Roman"/>
          <w:sz w:val="32"/>
          <w:szCs w:val="32"/>
        </w:rPr>
        <w:t>Hàng hóa, tiền tệ</w:t>
      </w:r>
    </w:p>
    <w:p w:rsidR="0073319B" w:rsidRDefault="0073319B" w:rsidP="0073319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Bài 4: </w:t>
      </w:r>
      <w:r>
        <w:rPr>
          <w:sz w:val="28"/>
          <w:szCs w:val="28"/>
        </w:rPr>
        <w:t>Cạnh tranh và nguyên nhân dẫn đến cạnh tranh</w:t>
      </w:r>
    </w:p>
    <w:p w:rsidR="0073319B" w:rsidRDefault="0073319B" w:rsidP="0073319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Bài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Khái niệm cung – cầu</w:t>
      </w:r>
    </w:p>
    <w:p w:rsidR="0073319B" w:rsidRDefault="0073319B" w:rsidP="0073319B">
      <w:pPr>
        <w:jc w:val="both"/>
        <w:rPr>
          <w:b/>
          <w:sz w:val="32"/>
          <w:szCs w:val="32"/>
        </w:rPr>
      </w:pPr>
    </w:p>
    <w:p w:rsidR="0073319B" w:rsidRDefault="0073319B" w:rsidP="0073319B">
      <w:pPr>
        <w:spacing w:line="360" w:lineRule="auto"/>
        <w:jc w:val="both"/>
        <w:rPr>
          <w:rStyle w:val="StyleTimesNewRoman"/>
          <w:sz w:val="32"/>
        </w:rPr>
      </w:pPr>
      <w:r>
        <w:rPr>
          <w:rStyle w:val="StyleTimesNewRoman"/>
          <w:b/>
          <w:sz w:val="32"/>
          <w:szCs w:val="32"/>
        </w:rPr>
        <w:t xml:space="preserve">KHỐI 12: </w:t>
      </w:r>
      <w:r w:rsidR="003A09B7">
        <w:rPr>
          <w:rStyle w:val="StyleTimesNewRoman"/>
          <w:b/>
          <w:sz w:val="32"/>
          <w:szCs w:val="32"/>
        </w:rPr>
        <w:t>bài 4,5,6</w:t>
      </w:r>
    </w:p>
    <w:p w:rsidR="0073319B" w:rsidRDefault="0073319B" w:rsidP="0073319B">
      <w:pPr>
        <w:spacing w:line="360" w:lineRule="auto"/>
        <w:rPr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II.Hình thức thi: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1.Khối 10, 11: thi tự luận – 45phút</w:t>
      </w:r>
    </w:p>
    <w:p w:rsidR="0073319B" w:rsidRPr="00A508A7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2.Khối 12: thi trắc nghiệm – 50phút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III.Cấu trúc đề thi: </w:t>
      </w:r>
    </w:p>
    <w:p w:rsidR="0073319B" w:rsidRPr="003A09B7" w:rsidRDefault="003A09B7" w:rsidP="003A09B7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GDCD</w:t>
      </w:r>
      <w:r w:rsidR="0073319B" w:rsidRPr="003A09B7">
        <w:rPr>
          <w:b/>
          <w:sz w:val="32"/>
          <w:szCs w:val="32"/>
        </w:rPr>
        <w:t xml:space="preserve"> 12: đề thi gồm 40 câu trắc nghiệm mỗi câu 0,25đ, trong đó: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+Đề thi đảm bảo 4 cấp độ: nhận biết(4đ), thông hiểu(3đ), vận dụng( 2đ) và vận dụng cao(1đ).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 Phần chung ( từ 12A1 đến 12A21): 24 câu (6đ)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+Phần riêng (từ 12A1 đến 12A17) nhẹ hơn : 16 câu (4đ)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+Phần riêng (từ 12A17 đến 12A21) nâng cao hơn: 16 câu (4đ)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+Thời gian làm bài 50 phút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r w:rsidR="00CF5C69">
        <w:rPr>
          <w:rFonts w:ascii="Times New Roman" w:hAnsi="Times New Roman"/>
          <w:b/>
          <w:sz w:val="32"/>
          <w:szCs w:val="32"/>
        </w:rPr>
        <w:t>GDCD</w:t>
      </w:r>
      <w:r>
        <w:rPr>
          <w:rFonts w:ascii="Times New Roman" w:hAnsi="Times New Roman"/>
          <w:b/>
          <w:sz w:val="32"/>
          <w:szCs w:val="32"/>
        </w:rPr>
        <w:t xml:space="preserve"> 10, 11:Mỗi đề thi gồm 4</w:t>
      </w:r>
      <w:r w:rsidR="00CF5C6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câu trong đó: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+Mỗi câu 2,5đ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+Đề thi đảm bảo 4 cấp độ: nhận biết4đ), thông hiểu(3đ), vận dụng( 2đ) và vận dụng cao(1đ).</w:t>
      </w:r>
    </w:p>
    <w:p w:rsidR="0073319B" w:rsidRDefault="0073319B" w:rsidP="0073319B">
      <w:pPr>
        <w:spacing w:line="360" w:lineRule="auto"/>
        <w:rPr>
          <w:rStyle w:val="StyleTimesNewRoman"/>
          <w:sz w:val="32"/>
        </w:rPr>
      </w:pPr>
      <w:r>
        <w:rPr>
          <w:rFonts w:ascii="Times New Roman" w:hAnsi="Times New Roman"/>
          <w:sz w:val="32"/>
          <w:szCs w:val="32"/>
        </w:rPr>
        <w:t>+Thời gian làm bài 45 phút</w:t>
      </w:r>
    </w:p>
    <w:p w:rsidR="0073319B" w:rsidRDefault="0073319B" w:rsidP="0073319B">
      <w:pPr>
        <w:spacing w:line="360" w:lineRule="auto"/>
        <w:rPr>
          <w:b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IV.Phân công ra đề thi: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10: cô </w:t>
      </w:r>
      <w:r w:rsidR="00CF5C69">
        <w:rPr>
          <w:rFonts w:ascii="Times New Roman" w:hAnsi="Times New Roman"/>
          <w:sz w:val="32"/>
          <w:szCs w:val="32"/>
        </w:rPr>
        <w:t>Vân</w:t>
      </w:r>
      <w:r>
        <w:rPr>
          <w:rFonts w:ascii="Times New Roman" w:hAnsi="Times New Roman"/>
          <w:sz w:val="32"/>
          <w:szCs w:val="32"/>
        </w:rPr>
        <w:t xml:space="preserve">, cô </w:t>
      </w:r>
      <w:r w:rsidR="00CF5C69">
        <w:rPr>
          <w:rFonts w:ascii="Times New Roman" w:hAnsi="Times New Roman"/>
          <w:sz w:val="32"/>
          <w:szCs w:val="32"/>
        </w:rPr>
        <w:t>Nga</w:t>
      </w:r>
      <w:r>
        <w:rPr>
          <w:rFonts w:ascii="Times New Roman" w:hAnsi="Times New Roman"/>
          <w:sz w:val="32"/>
          <w:szCs w:val="32"/>
        </w:rPr>
        <w:t xml:space="preserve"> ( nhóm trưởng)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11: cô </w:t>
      </w:r>
      <w:r w:rsidR="00395828">
        <w:rPr>
          <w:rFonts w:ascii="Times New Roman" w:hAnsi="Times New Roman"/>
          <w:sz w:val="32"/>
          <w:szCs w:val="32"/>
        </w:rPr>
        <w:t>Phượng</w:t>
      </w:r>
      <w:r>
        <w:rPr>
          <w:rFonts w:ascii="Times New Roman" w:hAnsi="Times New Roman"/>
          <w:sz w:val="32"/>
          <w:szCs w:val="32"/>
        </w:rPr>
        <w:t xml:space="preserve">, cô </w:t>
      </w:r>
      <w:r w:rsidR="00395828">
        <w:rPr>
          <w:rFonts w:ascii="Times New Roman" w:hAnsi="Times New Roman"/>
          <w:sz w:val="32"/>
          <w:szCs w:val="32"/>
        </w:rPr>
        <w:t>Phúc</w:t>
      </w:r>
      <w:r>
        <w:rPr>
          <w:rFonts w:ascii="Times New Roman" w:hAnsi="Times New Roman"/>
          <w:sz w:val="32"/>
          <w:szCs w:val="32"/>
        </w:rPr>
        <w:t xml:space="preserve"> (nhóm trưởng)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12: cô </w:t>
      </w:r>
      <w:r w:rsidR="00395828">
        <w:rPr>
          <w:rFonts w:ascii="Times New Roman" w:hAnsi="Times New Roman"/>
          <w:sz w:val="32"/>
          <w:szCs w:val="32"/>
        </w:rPr>
        <w:t>Phượng</w:t>
      </w:r>
      <w:r>
        <w:rPr>
          <w:rFonts w:ascii="Times New Roman" w:hAnsi="Times New Roman"/>
          <w:sz w:val="32"/>
          <w:szCs w:val="32"/>
        </w:rPr>
        <w:t xml:space="preserve">, cô </w:t>
      </w:r>
      <w:r w:rsidR="00395828">
        <w:rPr>
          <w:rFonts w:ascii="Times New Roman" w:hAnsi="Times New Roman"/>
          <w:sz w:val="32"/>
          <w:szCs w:val="32"/>
        </w:rPr>
        <w:t>Nga</w:t>
      </w:r>
      <w:r>
        <w:rPr>
          <w:rFonts w:ascii="Times New Roman" w:hAnsi="Times New Roman"/>
          <w:sz w:val="32"/>
          <w:szCs w:val="32"/>
        </w:rPr>
        <w:t xml:space="preserve">, cô </w:t>
      </w:r>
      <w:r w:rsidR="00395828">
        <w:rPr>
          <w:rFonts w:ascii="Times New Roman" w:hAnsi="Times New Roman"/>
          <w:sz w:val="32"/>
          <w:szCs w:val="32"/>
        </w:rPr>
        <w:t>Phúc, cô Vân</w:t>
      </w:r>
      <w:r>
        <w:rPr>
          <w:rFonts w:ascii="Times New Roman" w:hAnsi="Times New Roman"/>
          <w:sz w:val="32"/>
          <w:szCs w:val="32"/>
        </w:rPr>
        <w:t xml:space="preserve"> ( nhóm trưởng).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V.Phân công giáo viên chấm thi:</w:t>
      </w:r>
    </w:p>
    <w:p w:rsidR="00395828" w:rsidRDefault="00395828" w:rsidP="0039582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10: cô Vân, cô Nga </w:t>
      </w:r>
    </w:p>
    <w:p w:rsidR="00395828" w:rsidRDefault="00395828" w:rsidP="0039582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11: cô Phượng, cô Phúc </w:t>
      </w:r>
    </w:p>
    <w:p w:rsidR="0073319B" w:rsidRPr="00A508A7" w:rsidRDefault="00395828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-Khối 12: cô Phượng, cô Nga, cô Phúc, cô Vân</w:t>
      </w:r>
      <w:r>
        <w:rPr>
          <w:rFonts w:ascii="Times New Roman" w:hAnsi="Times New Roman"/>
          <w:sz w:val="32"/>
          <w:szCs w:val="32"/>
        </w:rPr>
        <w:t>.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VI. Phân công giáo viên rã bài về lớp:</w:t>
      </w:r>
    </w:p>
    <w:p w:rsidR="00395828" w:rsidRDefault="00395828" w:rsidP="0039582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10: cô Vân, cô Nga </w:t>
      </w:r>
    </w:p>
    <w:p w:rsidR="00395828" w:rsidRDefault="00395828" w:rsidP="0039582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11: cô Phượng, cô Phúc </w:t>
      </w:r>
    </w:p>
    <w:p w:rsidR="00395828" w:rsidRDefault="00395828" w:rsidP="0039582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-Khối 12: cô Phượng, cô Nga, cô Phúc, cô Vân.</w:t>
      </w:r>
    </w:p>
    <w:p w:rsidR="0073319B" w:rsidRDefault="0073319B" w:rsidP="00395828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VII. Phân công giáo viên nộp bài của cả nhóm về phòng chuyên môn: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10:  cô </w:t>
      </w:r>
      <w:r w:rsidR="00A508A7">
        <w:rPr>
          <w:rFonts w:ascii="Times New Roman" w:hAnsi="Times New Roman"/>
          <w:sz w:val="32"/>
          <w:szCs w:val="32"/>
        </w:rPr>
        <w:t>Nga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11:  </w:t>
      </w:r>
      <w:r w:rsidR="00A508A7">
        <w:rPr>
          <w:rFonts w:ascii="Times New Roman" w:hAnsi="Times New Roman"/>
          <w:sz w:val="32"/>
          <w:szCs w:val="32"/>
        </w:rPr>
        <w:t>cô Phúc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73319B" w:rsidRDefault="0073319B" w:rsidP="0073319B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-Khối 12:  cô </w:t>
      </w:r>
      <w:r w:rsidR="00A508A7">
        <w:rPr>
          <w:rFonts w:ascii="Times New Roman" w:hAnsi="Times New Roman"/>
          <w:sz w:val="32"/>
          <w:szCs w:val="32"/>
        </w:rPr>
        <w:t>Nga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Ngày </w:t>
      </w:r>
      <w:r w:rsidR="00A508A7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 xml:space="preserve"> tháng 11 năm 2016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Tổ trưởng</w:t>
      </w: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73319B" w:rsidRDefault="0073319B" w:rsidP="0073319B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73319B" w:rsidRDefault="00A508A7" w:rsidP="00A508A7">
      <w:pPr>
        <w:spacing w:line="360" w:lineRule="auto"/>
        <w:rPr>
          <w:rStyle w:val="StyleTimesNew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>Lê Thị Vân</w:t>
      </w:r>
    </w:p>
    <w:sectPr w:rsidR="0073319B" w:rsidSect="00A508A7">
      <w:pgSz w:w="12240" w:h="15840"/>
      <w:pgMar w:top="540" w:right="108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A4153"/>
    <w:multiLevelType w:val="hybridMultilevel"/>
    <w:tmpl w:val="CAA6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9B"/>
    <w:rsid w:val="00395828"/>
    <w:rsid w:val="003A09B7"/>
    <w:rsid w:val="0073319B"/>
    <w:rsid w:val="008223EC"/>
    <w:rsid w:val="00A508A7"/>
    <w:rsid w:val="00C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C802A-B752-4EAC-95BE-4745E968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9B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19B"/>
    <w:pPr>
      <w:ind w:left="720"/>
      <w:contextualSpacing/>
    </w:pPr>
    <w:rPr>
      <w:rFonts w:ascii="Times New Roman" w:eastAsia="PMingLiU" w:hAnsi="Times New Roman"/>
      <w:lang w:eastAsia="zh-TW"/>
    </w:rPr>
  </w:style>
  <w:style w:type="character" w:customStyle="1" w:styleId="StyleTimesNewRoman">
    <w:name w:val="Style Times New Roman"/>
    <w:rsid w:val="0073319B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</dc:creator>
  <cp:keywords/>
  <dc:description/>
  <cp:lastModifiedBy>LE VAN</cp:lastModifiedBy>
  <cp:revision>3</cp:revision>
  <dcterms:created xsi:type="dcterms:W3CDTF">2016-11-30T15:27:00Z</dcterms:created>
  <dcterms:modified xsi:type="dcterms:W3CDTF">2016-11-30T15:51:00Z</dcterms:modified>
</cp:coreProperties>
</file>